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07D" w:rsidRPr="001E44E0" w:rsidRDefault="00CB207D" w:rsidP="001E44E0">
      <w:pPr>
        <w:spacing w:after="0" w:line="480" w:lineRule="auto"/>
        <w:contextualSpacing/>
        <w:mirrorIndents/>
        <w:jc w:val="center"/>
        <w:rPr>
          <w:rFonts w:eastAsia="Calibri"/>
          <w:b/>
          <w:shd w:val="clear" w:color="auto" w:fill="FFFFFF"/>
        </w:rPr>
      </w:pPr>
    </w:p>
    <w:p w:rsidR="000A5577" w:rsidRPr="001E44E0" w:rsidRDefault="000A5577" w:rsidP="001E44E0">
      <w:pPr>
        <w:spacing w:after="0" w:line="480" w:lineRule="auto"/>
        <w:contextualSpacing/>
        <w:mirrorIndents/>
        <w:jc w:val="center"/>
        <w:rPr>
          <w:rFonts w:eastAsia="Calibri"/>
          <w:b/>
          <w:shd w:val="clear" w:color="auto" w:fill="FFFFFF"/>
        </w:rPr>
      </w:pPr>
    </w:p>
    <w:p w:rsidR="000A5577" w:rsidRPr="00CB207D" w:rsidRDefault="000A5577" w:rsidP="001E44E0">
      <w:pPr>
        <w:spacing w:after="0" w:line="480" w:lineRule="auto"/>
        <w:contextualSpacing/>
        <w:mirrorIndents/>
        <w:jc w:val="center"/>
        <w:rPr>
          <w:rFonts w:eastAsia="Calibri"/>
          <w:b/>
          <w:shd w:val="clear" w:color="auto" w:fill="FFFFFF"/>
        </w:rPr>
      </w:pPr>
    </w:p>
    <w:p w:rsidR="00CB207D" w:rsidRPr="00CB207D" w:rsidRDefault="00CB207D" w:rsidP="001E44E0">
      <w:pPr>
        <w:spacing w:after="0" w:line="480" w:lineRule="auto"/>
        <w:contextualSpacing/>
        <w:mirrorIndents/>
        <w:jc w:val="center"/>
        <w:rPr>
          <w:rFonts w:eastAsia="Calibri"/>
          <w:b/>
          <w:shd w:val="clear" w:color="auto" w:fill="FFFFFF"/>
        </w:rPr>
      </w:pPr>
    </w:p>
    <w:p w:rsidR="00141A4F" w:rsidRPr="001E44E0" w:rsidRDefault="008C4F11" w:rsidP="005C39F1">
      <w:pPr>
        <w:spacing w:after="0" w:line="480" w:lineRule="auto"/>
        <w:contextualSpacing/>
        <w:mirrorIndents/>
        <w:jc w:val="center"/>
        <w:rPr>
          <w:rFonts w:eastAsia="Calibri"/>
          <w:b/>
          <w:shd w:val="clear" w:color="auto" w:fill="FFFFFF"/>
          <w:lang w:bidi="en-US"/>
        </w:rPr>
      </w:pPr>
      <w:r w:rsidRPr="001E44E0">
        <w:rPr>
          <w:rFonts w:eastAsia="Calibri"/>
          <w:b/>
          <w:shd w:val="clear" w:color="auto" w:fill="FFFFFF"/>
          <w:lang w:bidi="en-US"/>
        </w:rPr>
        <w:t>Binomial Prediction of the Weather in New York State and Pennsylvania</w:t>
      </w:r>
    </w:p>
    <w:p w:rsidR="00CB207D" w:rsidRPr="001E44E0" w:rsidRDefault="00CB207D" w:rsidP="005C39F1">
      <w:pPr>
        <w:spacing w:after="0" w:line="480" w:lineRule="auto"/>
        <w:contextualSpacing/>
        <w:mirrorIndents/>
        <w:jc w:val="center"/>
        <w:rPr>
          <w:rFonts w:eastAsia="Calibri"/>
          <w:shd w:val="clear" w:color="auto" w:fill="FFFFFF"/>
        </w:rPr>
      </w:pPr>
    </w:p>
    <w:p w:rsidR="000A5577" w:rsidRPr="001E44E0" w:rsidRDefault="000A5577" w:rsidP="005C39F1">
      <w:pPr>
        <w:spacing w:after="0" w:line="480" w:lineRule="auto"/>
        <w:contextualSpacing/>
        <w:mirrorIndents/>
        <w:jc w:val="center"/>
        <w:rPr>
          <w:rFonts w:eastAsia="Calibri"/>
          <w:shd w:val="clear" w:color="auto" w:fill="FFFFFF"/>
        </w:rPr>
      </w:pPr>
    </w:p>
    <w:p w:rsidR="000A5577" w:rsidRPr="001E44E0" w:rsidRDefault="000A5577" w:rsidP="005C39F1">
      <w:pPr>
        <w:spacing w:after="0" w:line="480" w:lineRule="auto"/>
        <w:contextualSpacing/>
        <w:mirrorIndents/>
        <w:jc w:val="center"/>
        <w:rPr>
          <w:rFonts w:eastAsia="Calibri"/>
          <w:shd w:val="clear" w:color="auto" w:fill="FFFFFF"/>
        </w:rPr>
      </w:pPr>
    </w:p>
    <w:p w:rsidR="000A5577" w:rsidRPr="00CB207D" w:rsidRDefault="000A5577" w:rsidP="005C39F1">
      <w:pPr>
        <w:spacing w:after="0" w:line="480" w:lineRule="auto"/>
        <w:contextualSpacing/>
        <w:mirrorIndents/>
        <w:jc w:val="center"/>
        <w:rPr>
          <w:rFonts w:eastAsia="Calibri"/>
          <w:shd w:val="clear" w:color="auto" w:fill="FFFFFF"/>
        </w:rPr>
      </w:pPr>
    </w:p>
    <w:p w:rsidR="00CB207D" w:rsidRPr="00CB207D" w:rsidRDefault="00CB207D" w:rsidP="005C39F1">
      <w:pPr>
        <w:spacing w:after="0" w:line="480" w:lineRule="auto"/>
        <w:contextualSpacing/>
        <w:mirrorIndents/>
        <w:jc w:val="center"/>
        <w:rPr>
          <w:rFonts w:eastAsia="Times New Roman"/>
          <w:color w:val="000000"/>
        </w:rPr>
      </w:pPr>
    </w:p>
    <w:p w:rsidR="005C39F1" w:rsidRDefault="008C4F11" w:rsidP="005C39F1">
      <w:pPr>
        <w:spacing w:after="0" w:line="480" w:lineRule="auto"/>
        <w:contextualSpacing/>
        <w:mirrorIndents/>
        <w:jc w:val="center"/>
        <w:rPr>
          <w:rFonts w:eastAsia="Times New Roman"/>
          <w:color w:val="000000"/>
        </w:rPr>
      </w:pPr>
      <w:r w:rsidRPr="00CB207D">
        <w:rPr>
          <w:rFonts w:eastAsia="Times New Roman"/>
          <w:color w:val="000000"/>
        </w:rPr>
        <w:t>Institutional Affiliation</w:t>
      </w:r>
    </w:p>
    <w:p w:rsidR="00CB207D" w:rsidRDefault="008C4F11" w:rsidP="005C39F1">
      <w:pPr>
        <w:spacing w:after="0" w:line="480" w:lineRule="auto"/>
        <w:contextualSpacing/>
        <w:mirrorIndents/>
        <w:jc w:val="center"/>
        <w:rPr>
          <w:rFonts w:eastAsia="Times New Roman"/>
          <w:color w:val="000000"/>
        </w:rPr>
      </w:pPr>
      <w:r w:rsidRPr="00CB207D">
        <w:rPr>
          <w:rFonts w:eastAsia="Times New Roman"/>
          <w:color w:val="000000"/>
        </w:rPr>
        <w:t xml:space="preserve"> Name</w:t>
      </w:r>
    </w:p>
    <w:p w:rsidR="005C39F1" w:rsidRPr="00CB207D" w:rsidRDefault="005C39F1" w:rsidP="005C39F1">
      <w:pPr>
        <w:spacing w:after="0" w:line="480" w:lineRule="auto"/>
        <w:contextualSpacing/>
        <w:mirrorIndents/>
        <w:jc w:val="center"/>
        <w:rPr>
          <w:rFonts w:eastAsia="Times New Roman"/>
          <w:color w:val="000000"/>
        </w:rPr>
      </w:pPr>
      <w:r>
        <w:rPr>
          <w:rFonts w:eastAsia="Times New Roman"/>
          <w:color w:val="000000"/>
        </w:rPr>
        <w:t xml:space="preserve">Professor </w:t>
      </w:r>
    </w:p>
    <w:p w:rsidR="00CB207D" w:rsidRPr="00CB207D" w:rsidRDefault="008C4F11" w:rsidP="005C39F1">
      <w:pPr>
        <w:spacing w:after="0" w:line="480" w:lineRule="auto"/>
        <w:contextualSpacing/>
        <w:mirrorIndents/>
        <w:jc w:val="center"/>
        <w:rPr>
          <w:rFonts w:eastAsia="Times New Roman"/>
          <w:color w:val="000000"/>
        </w:rPr>
      </w:pPr>
      <w:r w:rsidRPr="00CB207D">
        <w:rPr>
          <w:rFonts w:eastAsia="Times New Roman"/>
          <w:color w:val="000000"/>
        </w:rPr>
        <w:t>Date</w:t>
      </w:r>
    </w:p>
    <w:p w:rsidR="00CB207D" w:rsidRPr="00CB207D" w:rsidRDefault="00CB207D" w:rsidP="001E44E0">
      <w:pPr>
        <w:spacing w:after="0" w:line="480" w:lineRule="auto"/>
        <w:contextualSpacing/>
        <w:mirrorIndents/>
        <w:jc w:val="center"/>
        <w:rPr>
          <w:rFonts w:eastAsia="Calibri"/>
          <w:shd w:val="clear" w:color="auto" w:fill="FFFFFF"/>
        </w:rPr>
      </w:pPr>
    </w:p>
    <w:p w:rsidR="00CB207D" w:rsidRPr="00CB207D" w:rsidRDefault="00CB207D" w:rsidP="001E44E0">
      <w:pPr>
        <w:spacing w:after="0" w:line="480" w:lineRule="auto"/>
        <w:contextualSpacing/>
        <w:mirrorIndents/>
        <w:jc w:val="center"/>
        <w:rPr>
          <w:rFonts w:eastAsia="Calibri"/>
          <w:shd w:val="clear" w:color="auto" w:fill="FFFFFF"/>
        </w:rPr>
      </w:pPr>
    </w:p>
    <w:p w:rsidR="00CB207D" w:rsidRPr="00CB207D" w:rsidRDefault="00CB207D" w:rsidP="001E44E0">
      <w:pPr>
        <w:spacing w:after="0" w:line="480" w:lineRule="auto"/>
        <w:contextualSpacing/>
        <w:mirrorIndents/>
        <w:jc w:val="center"/>
        <w:rPr>
          <w:rFonts w:eastAsia="Calibri"/>
          <w:shd w:val="clear" w:color="auto" w:fill="FFFFFF"/>
        </w:rPr>
      </w:pPr>
    </w:p>
    <w:p w:rsidR="00CB207D" w:rsidRPr="00CB207D" w:rsidRDefault="008C4F11" w:rsidP="001E44E0">
      <w:pPr>
        <w:spacing w:after="0" w:line="480" w:lineRule="auto"/>
        <w:contextualSpacing/>
        <w:mirrorIndents/>
        <w:rPr>
          <w:rFonts w:eastAsia="Calibri"/>
          <w:shd w:val="clear" w:color="auto" w:fill="FFFFFF"/>
        </w:rPr>
      </w:pPr>
      <w:r w:rsidRPr="00CB207D">
        <w:rPr>
          <w:rFonts w:eastAsia="Calibri"/>
          <w:shd w:val="clear" w:color="auto" w:fill="FFFFFF"/>
        </w:rPr>
        <w:br w:type="page"/>
      </w:r>
    </w:p>
    <w:p w:rsidR="00DC0286" w:rsidRPr="001E44E0" w:rsidRDefault="008C4F11" w:rsidP="001E44E0">
      <w:pPr>
        <w:widowControl w:val="0"/>
        <w:autoSpaceDE w:val="0"/>
        <w:autoSpaceDN w:val="0"/>
        <w:spacing w:after="0" w:line="480" w:lineRule="auto"/>
        <w:ind w:firstLine="720"/>
        <w:jc w:val="center"/>
        <w:rPr>
          <w:rFonts w:eastAsia="Arial"/>
          <w:b/>
          <w:lang w:bidi="en-US"/>
        </w:rPr>
      </w:pPr>
      <w:r w:rsidRPr="001E44E0">
        <w:rPr>
          <w:rFonts w:eastAsia="Arial"/>
          <w:b/>
          <w:lang w:bidi="en-US"/>
        </w:rPr>
        <w:lastRenderedPageBreak/>
        <w:t xml:space="preserve">Binomial Prediction of the Weather </w:t>
      </w:r>
      <w:r w:rsidR="00141A4F" w:rsidRPr="001E44E0">
        <w:rPr>
          <w:rFonts w:eastAsia="Arial"/>
          <w:b/>
          <w:lang w:bidi="en-US"/>
        </w:rPr>
        <w:t xml:space="preserve">in New York State and Pennsylvania </w:t>
      </w:r>
    </w:p>
    <w:p w:rsidR="00141A4F" w:rsidRPr="001E44E0" w:rsidRDefault="008C4F11" w:rsidP="001E44E0">
      <w:pPr>
        <w:widowControl w:val="0"/>
        <w:autoSpaceDE w:val="0"/>
        <w:autoSpaceDN w:val="0"/>
        <w:spacing w:after="0" w:line="480" w:lineRule="auto"/>
        <w:jc w:val="center"/>
        <w:rPr>
          <w:rFonts w:eastAsia="Calibri"/>
          <w:color w:val="1D1D1D"/>
          <w:shd w:val="clear" w:color="auto" w:fill="FFFFFF"/>
        </w:rPr>
      </w:pPr>
      <w:r w:rsidRPr="001E44E0">
        <w:rPr>
          <w:rFonts w:eastAsia="Calibri"/>
          <w:b/>
          <w:color w:val="1D1D1D"/>
          <w:shd w:val="clear" w:color="auto" w:fill="FFFFFF"/>
          <w:lang w:bidi="en-US"/>
        </w:rPr>
        <w:t xml:space="preserve">Question 1: </w:t>
      </w:r>
      <w:r w:rsidRPr="001E44E0">
        <w:rPr>
          <w:rFonts w:eastAsia="Calibri"/>
          <w:b/>
          <w:color w:val="1D1D1D"/>
          <w:shd w:val="clear" w:color="auto" w:fill="FFFFFF"/>
        </w:rPr>
        <w:t>New York State</w:t>
      </w:r>
    </w:p>
    <w:p w:rsidR="000A5577" w:rsidRPr="001E44E0" w:rsidRDefault="008C4F11" w:rsidP="001E44E0">
      <w:pPr>
        <w:widowControl w:val="0"/>
        <w:autoSpaceDE w:val="0"/>
        <w:autoSpaceDN w:val="0"/>
        <w:spacing w:after="0" w:line="480" w:lineRule="auto"/>
        <w:rPr>
          <w:rFonts w:eastAsia="Calibri"/>
          <w:color w:val="1D1D1D"/>
          <w:shd w:val="clear" w:color="auto" w:fill="FFFFFF"/>
        </w:rPr>
      </w:pPr>
      <w:r w:rsidRPr="000A5577">
        <w:rPr>
          <w:rFonts w:eastAsia="Calibri"/>
          <w:color w:val="1D1D1D"/>
          <w:shd w:val="clear" w:color="auto" w:fill="FFFFFF"/>
        </w:rPr>
        <w:t xml:space="preserve">In New York State, in April, the probability of snow happening on any given day is 30% (0.3). </w:t>
      </w:r>
      <w:proofErr w:type="gramStart"/>
      <w:r w:rsidRPr="001E44E0">
        <w:rPr>
          <w:rFonts w:eastAsia="Calibri"/>
          <w:color w:val="1D1D1D"/>
          <w:shd w:val="clear" w:color="auto" w:fill="FFFFFF"/>
        </w:rPr>
        <w:t>Knowing this, use the binomial distribution formula to determine the probability of it snowing on four (4) days during a given week (7 days).</w:t>
      </w:r>
      <w:proofErr w:type="gramEnd"/>
      <w:r w:rsidRPr="001E44E0">
        <w:rPr>
          <w:rFonts w:eastAsia="Calibri"/>
          <w:color w:val="1D1D1D"/>
          <w:shd w:val="clear" w:color="auto" w:fill="FFFFFF"/>
        </w:rPr>
        <w:t xml:space="preserve"> </w:t>
      </w:r>
    </w:p>
    <w:p w:rsidR="000A5577" w:rsidRPr="001E44E0" w:rsidRDefault="008C4F11" w:rsidP="001E44E0">
      <w:pPr>
        <w:widowControl w:val="0"/>
        <w:autoSpaceDE w:val="0"/>
        <w:autoSpaceDN w:val="0"/>
        <w:spacing w:after="0" w:line="480" w:lineRule="auto"/>
        <w:rPr>
          <w:rFonts w:eastAsia="Calibri"/>
          <w:b/>
          <w:color w:val="1D1D1D"/>
          <w:shd w:val="clear" w:color="auto" w:fill="FFFFFF"/>
        </w:rPr>
      </w:pPr>
      <w:r w:rsidRPr="001E44E0">
        <w:rPr>
          <w:rFonts w:eastAsia="Calibri"/>
          <w:b/>
          <w:color w:val="1D1D1D"/>
          <w:shd w:val="clear" w:color="auto" w:fill="FFFFFF"/>
        </w:rPr>
        <w:t>Solution</w:t>
      </w:r>
    </w:p>
    <w:p w:rsidR="000A5577" w:rsidRPr="001E44E0" w:rsidRDefault="008C4F11" w:rsidP="001E44E0">
      <w:pPr>
        <w:widowControl w:val="0"/>
        <w:autoSpaceDE w:val="0"/>
        <w:autoSpaceDN w:val="0"/>
        <w:spacing w:after="0" w:line="480" w:lineRule="auto"/>
        <w:rPr>
          <w:rFonts w:eastAsia="Calibri"/>
          <w:b/>
          <w:color w:val="1D1D1D"/>
          <w:shd w:val="clear" w:color="auto" w:fill="FFFFFF"/>
          <w:vertAlign w:val="superscript"/>
        </w:rPr>
      </w:pPr>
      <w:r w:rsidRPr="001E44E0">
        <w:rPr>
          <w:rFonts w:eastAsia="Calibri"/>
          <w:b/>
          <w:color w:val="1D1D1D"/>
          <w:shd w:val="clear" w:color="auto" w:fill="FFFFFF"/>
        </w:rPr>
        <w:t xml:space="preserve">P(x) = </w:t>
      </w:r>
      <w:proofErr w:type="spellStart"/>
      <w:r w:rsidRPr="001E44E0">
        <w:rPr>
          <w:rFonts w:eastAsia="Calibri"/>
          <w:b/>
          <w:color w:val="1D1D1D"/>
          <w:shd w:val="clear" w:color="auto" w:fill="FFFFFF"/>
        </w:rPr>
        <w:t>nCr</w:t>
      </w:r>
      <w:proofErr w:type="spellEnd"/>
      <w:r w:rsidRPr="001E44E0">
        <w:rPr>
          <w:rFonts w:eastAsia="Calibri"/>
          <w:b/>
          <w:color w:val="1D1D1D"/>
          <w:shd w:val="clear" w:color="auto" w:fill="FFFFFF"/>
        </w:rPr>
        <w:t xml:space="preserve"> </w:t>
      </w:r>
      <w:proofErr w:type="spellStart"/>
      <w:proofErr w:type="gramStart"/>
      <w:r w:rsidRPr="001E44E0">
        <w:rPr>
          <w:rFonts w:eastAsia="Calibri"/>
          <w:b/>
          <w:color w:val="1D1D1D"/>
          <w:shd w:val="clear" w:color="auto" w:fill="FFFFFF"/>
        </w:rPr>
        <w:t>p</w:t>
      </w:r>
      <w:r w:rsidRPr="001E44E0">
        <w:rPr>
          <w:rFonts w:eastAsia="Calibri"/>
          <w:b/>
          <w:color w:val="1D1D1D"/>
          <w:shd w:val="clear" w:color="auto" w:fill="FFFFFF"/>
          <w:vertAlign w:val="superscript"/>
        </w:rPr>
        <w:t>x</w:t>
      </w:r>
      <w:proofErr w:type="spellEnd"/>
      <w:proofErr w:type="gramEnd"/>
      <w:r w:rsidRPr="001E44E0">
        <w:rPr>
          <w:rFonts w:eastAsia="Calibri"/>
          <w:b/>
          <w:color w:val="1D1D1D"/>
          <w:shd w:val="clear" w:color="auto" w:fill="FFFFFF"/>
          <w:vertAlign w:val="superscript"/>
        </w:rPr>
        <w:t xml:space="preserve"> </w:t>
      </w:r>
      <w:proofErr w:type="spellStart"/>
      <w:r w:rsidRPr="001E44E0">
        <w:rPr>
          <w:rFonts w:eastAsia="Calibri"/>
          <w:b/>
          <w:color w:val="1D1D1D"/>
          <w:shd w:val="clear" w:color="auto" w:fill="FFFFFF"/>
        </w:rPr>
        <w:t>q</w:t>
      </w:r>
      <w:r w:rsidRPr="001E44E0">
        <w:rPr>
          <w:rFonts w:eastAsia="Calibri"/>
          <w:b/>
          <w:color w:val="1D1D1D"/>
          <w:shd w:val="clear" w:color="auto" w:fill="FFFFFF"/>
          <w:vertAlign w:val="superscript"/>
        </w:rPr>
        <w:t>n</w:t>
      </w:r>
      <w:proofErr w:type="spellEnd"/>
      <w:r w:rsidRPr="001E44E0">
        <w:rPr>
          <w:rFonts w:eastAsia="Calibri"/>
          <w:b/>
          <w:color w:val="1D1D1D"/>
          <w:shd w:val="clear" w:color="auto" w:fill="FFFFFF"/>
          <w:vertAlign w:val="superscript"/>
        </w:rPr>
        <w:t>-x</w:t>
      </w:r>
    </w:p>
    <w:p w:rsidR="000A5577" w:rsidRPr="001E44E0" w:rsidRDefault="008C4F11" w:rsidP="001E44E0">
      <w:pPr>
        <w:widowControl w:val="0"/>
        <w:autoSpaceDE w:val="0"/>
        <w:autoSpaceDN w:val="0"/>
        <w:spacing w:after="0" w:line="480" w:lineRule="auto"/>
        <w:ind w:left="720"/>
        <w:rPr>
          <w:rFonts w:eastAsia="Calibri"/>
          <w:color w:val="1D1D1D"/>
          <w:shd w:val="clear" w:color="auto" w:fill="FFFFFF"/>
        </w:rPr>
      </w:pPr>
      <w:r w:rsidRPr="001E44E0">
        <w:rPr>
          <w:rFonts w:eastAsia="Calibri"/>
          <w:color w:val="1D1D1D"/>
          <w:shd w:val="clear" w:color="auto" w:fill="FFFFFF"/>
        </w:rPr>
        <w:t>P is the binomial probability</w:t>
      </w:r>
    </w:p>
    <w:p w:rsidR="00286D44" w:rsidRPr="001E44E0" w:rsidRDefault="008C4F11" w:rsidP="001E44E0">
      <w:pPr>
        <w:widowControl w:val="0"/>
        <w:autoSpaceDE w:val="0"/>
        <w:autoSpaceDN w:val="0"/>
        <w:spacing w:after="0" w:line="480" w:lineRule="auto"/>
        <w:ind w:left="720"/>
        <w:rPr>
          <w:rFonts w:eastAsia="Calibri"/>
          <w:color w:val="1D1D1D"/>
          <w:shd w:val="clear" w:color="auto" w:fill="FFFFFF"/>
        </w:rPr>
      </w:pPr>
      <w:proofErr w:type="spellStart"/>
      <w:proofErr w:type="gramStart"/>
      <w:r w:rsidRPr="001E44E0">
        <w:rPr>
          <w:rFonts w:eastAsia="Calibri"/>
          <w:b/>
          <w:color w:val="1D1D1D"/>
          <w:shd w:val="clear" w:color="auto" w:fill="FFFFFF"/>
        </w:rPr>
        <w:t>nCr</w:t>
      </w:r>
      <w:proofErr w:type="spellEnd"/>
      <w:proofErr w:type="gramEnd"/>
      <w:r w:rsidRPr="001E44E0">
        <w:rPr>
          <w:rFonts w:eastAsia="Calibri"/>
          <w:b/>
          <w:color w:val="1D1D1D"/>
          <w:shd w:val="clear" w:color="auto" w:fill="FFFFFF"/>
        </w:rPr>
        <w:t xml:space="preserve"> </w:t>
      </w:r>
      <w:r w:rsidRPr="001E44E0">
        <w:rPr>
          <w:rFonts w:eastAsia="Calibri"/>
          <w:color w:val="1D1D1D"/>
          <w:shd w:val="clear" w:color="auto" w:fill="FFFFFF"/>
        </w:rPr>
        <w:t xml:space="preserve">number of combinations = </w:t>
      </w:r>
      <w:r w:rsidR="00B55D56" w:rsidRPr="001E44E0">
        <w:rPr>
          <w:rFonts w:eastAsia="Calibri"/>
          <w:color w:val="1D1D1D"/>
          <w:shd w:val="clear" w:color="auto" w:fill="FFFFFF"/>
          <w:vertAlign w:val="subscript"/>
        </w:rPr>
        <w:t>7</w:t>
      </w:r>
      <w:r w:rsidRPr="001E44E0">
        <w:rPr>
          <w:rFonts w:eastAsia="Calibri"/>
          <w:color w:val="1D1D1D"/>
          <w:shd w:val="clear" w:color="auto" w:fill="FFFFFF"/>
          <w:vertAlign w:val="subscript"/>
        </w:rPr>
        <w:t xml:space="preserve"> </w:t>
      </w:r>
      <w:r w:rsidRPr="001E44E0">
        <w:rPr>
          <w:rFonts w:eastAsia="Calibri"/>
          <w:color w:val="1D1D1D"/>
          <w:shd w:val="clear" w:color="auto" w:fill="FFFFFF"/>
        </w:rPr>
        <w:t>C</w:t>
      </w:r>
      <w:r w:rsidRPr="001E44E0">
        <w:rPr>
          <w:rFonts w:eastAsia="Calibri"/>
          <w:color w:val="1D1D1D"/>
          <w:shd w:val="clear" w:color="auto" w:fill="FFFFFF"/>
          <w:vertAlign w:val="subscript"/>
        </w:rPr>
        <w:t xml:space="preserve"> </w:t>
      </w:r>
      <w:r w:rsidR="00B55D56" w:rsidRPr="001E44E0">
        <w:rPr>
          <w:rFonts w:eastAsia="Calibri"/>
          <w:color w:val="1D1D1D"/>
          <w:shd w:val="clear" w:color="auto" w:fill="FFFFFF"/>
          <w:vertAlign w:val="subscript"/>
        </w:rPr>
        <w:t>4</w:t>
      </w:r>
      <w:r w:rsidRPr="001E44E0">
        <w:rPr>
          <w:rFonts w:eastAsia="Calibri"/>
          <w:color w:val="1D1D1D"/>
          <w:shd w:val="clear" w:color="auto" w:fill="FFFFFF"/>
          <w:vertAlign w:val="subscript"/>
        </w:rPr>
        <w:t xml:space="preserve"> </w:t>
      </w:r>
      <w:r w:rsidR="00B55D56" w:rsidRPr="001E44E0">
        <w:rPr>
          <w:rFonts w:eastAsia="Calibri"/>
          <w:color w:val="1D1D1D"/>
          <w:shd w:val="clear" w:color="auto" w:fill="FFFFFF"/>
        </w:rPr>
        <w:t xml:space="preserve"> = n! / (n-x)! </w:t>
      </w:r>
      <w:proofErr w:type="gramStart"/>
      <w:r w:rsidR="00B55D56" w:rsidRPr="001E44E0">
        <w:rPr>
          <w:rFonts w:eastAsia="Calibri"/>
          <w:color w:val="1D1D1D"/>
          <w:shd w:val="clear" w:color="auto" w:fill="FFFFFF"/>
        </w:rPr>
        <w:t>x</w:t>
      </w:r>
      <w:proofErr w:type="gramEnd"/>
      <w:r w:rsidR="00B55D56" w:rsidRPr="001E44E0">
        <w:rPr>
          <w:rFonts w:eastAsia="Calibri"/>
          <w:color w:val="1D1D1D"/>
          <w:shd w:val="clear" w:color="auto" w:fill="FFFFFF"/>
        </w:rPr>
        <w:t>! = 7! / (7-4)! 4! = 35</w:t>
      </w:r>
    </w:p>
    <w:p w:rsidR="000A5577" w:rsidRPr="001E44E0" w:rsidRDefault="008C4F11" w:rsidP="001E44E0">
      <w:pPr>
        <w:widowControl w:val="0"/>
        <w:autoSpaceDE w:val="0"/>
        <w:autoSpaceDN w:val="0"/>
        <w:spacing w:after="0" w:line="480" w:lineRule="auto"/>
        <w:ind w:left="720"/>
        <w:rPr>
          <w:rFonts w:eastAsia="Calibri"/>
          <w:color w:val="1D1D1D"/>
          <w:shd w:val="clear" w:color="auto" w:fill="FFFFFF"/>
        </w:rPr>
      </w:pPr>
      <w:proofErr w:type="gramStart"/>
      <w:r w:rsidRPr="001E44E0">
        <w:rPr>
          <w:rFonts w:eastAsia="Calibri"/>
          <w:b/>
          <w:color w:val="1D1D1D"/>
          <w:shd w:val="clear" w:color="auto" w:fill="FFFFFF"/>
        </w:rPr>
        <w:t>x</w:t>
      </w:r>
      <w:proofErr w:type="gramEnd"/>
      <w:r w:rsidRPr="001E44E0">
        <w:rPr>
          <w:rFonts w:eastAsia="Calibri"/>
          <w:color w:val="1D1D1D"/>
          <w:shd w:val="clear" w:color="auto" w:fill="FFFFFF"/>
        </w:rPr>
        <w:t xml:space="preserve"> is the number of times for a specific outcome within n trial</w:t>
      </w:r>
      <w:r w:rsidR="00286D44" w:rsidRPr="001E44E0">
        <w:rPr>
          <w:rFonts w:eastAsia="Calibri"/>
          <w:color w:val="1D1D1D"/>
          <w:shd w:val="clear" w:color="auto" w:fill="FFFFFF"/>
        </w:rPr>
        <w:t xml:space="preserve"> = 4</w:t>
      </w:r>
    </w:p>
    <w:p w:rsidR="000A5577" w:rsidRPr="001E44E0" w:rsidRDefault="008C4F11" w:rsidP="001E44E0">
      <w:pPr>
        <w:widowControl w:val="0"/>
        <w:autoSpaceDE w:val="0"/>
        <w:autoSpaceDN w:val="0"/>
        <w:spacing w:after="0" w:line="480" w:lineRule="auto"/>
        <w:ind w:left="720"/>
        <w:rPr>
          <w:rFonts w:eastAsia="Calibri"/>
          <w:color w:val="1D1D1D"/>
          <w:shd w:val="clear" w:color="auto" w:fill="FFFFFF"/>
        </w:rPr>
      </w:pPr>
      <w:proofErr w:type="gramStart"/>
      <w:r w:rsidRPr="001E44E0">
        <w:rPr>
          <w:rFonts w:eastAsia="Calibri"/>
          <w:b/>
          <w:color w:val="1D1D1D"/>
          <w:shd w:val="clear" w:color="auto" w:fill="FFFFFF"/>
        </w:rPr>
        <w:t>n</w:t>
      </w:r>
      <w:proofErr w:type="gramEnd"/>
      <w:r w:rsidRPr="001E44E0">
        <w:rPr>
          <w:rFonts w:eastAsia="Calibri"/>
          <w:color w:val="1D1D1D"/>
          <w:shd w:val="clear" w:color="auto" w:fill="FFFFFF"/>
        </w:rPr>
        <w:t xml:space="preserve"> is the number of trials</w:t>
      </w:r>
      <w:r w:rsidR="00286D44" w:rsidRPr="001E44E0">
        <w:rPr>
          <w:rFonts w:eastAsia="Calibri"/>
          <w:color w:val="1D1D1D"/>
          <w:shd w:val="clear" w:color="auto" w:fill="FFFFFF"/>
        </w:rPr>
        <w:t xml:space="preserve"> = 7</w:t>
      </w:r>
    </w:p>
    <w:p w:rsidR="000A5577" w:rsidRPr="001E44E0" w:rsidRDefault="008C4F11" w:rsidP="001E44E0">
      <w:pPr>
        <w:widowControl w:val="0"/>
        <w:autoSpaceDE w:val="0"/>
        <w:autoSpaceDN w:val="0"/>
        <w:spacing w:after="0" w:line="480" w:lineRule="auto"/>
        <w:ind w:left="720"/>
        <w:rPr>
          <w:rFonts w:eastAsia="Calibri"/>
          <w:color w:val="1D1D1D"/>
          <w:shd w:val="clear" w:color="auto" w:fill="FFFFFF"/>
        </w:rPr>
      </w:pPr>
      <w:proofErr w:type="gramStart"/>
      <w:r w:rsidRPr="001E44E0">
        <w:rPr>
          <w:rFonts w:eastAsia="Calibri"/>
          <w:b/>
          <w:color w:val="1D1D1D"/>
          <w:shd w:val="clear" w:color="auto" w:fill="FFFFFF"/>
        </w:rPr>
        <w:t>p</w:t>
      </w:r>
      <w:proofErr w:type="gramEnd"/>
      <w:r w:rsidRPr="001E44E0">
        <w:rPr>
          <w:rFonts w:eastAsia="Calibri"/>
          <w:color w:val="1D1D1D"/>
          <w:shd w:val="clear" w:color="auto" w:fill="FFFFFF"/>
        </w:rPr>
        <w:t xml:space="preserve"> is the probability of success</w:t>
      </w:r>
      <w:r w:rsidR="00286D44" w:rsidRPr="001E44E0">
        <w:rPr>
          <w:rFonts w:eastAsia="Calibri"/>
          <w:color w:val="1D1D1D"/>
          <w:shd w:val="clear" w:color="auto" w:fill="FFFFFF"/>
        </w:rPr>
        <w:t xml:space="preserve"> = 0.3</w:t>
      </w:r>
    </w:p>
    <w:p w:rsidR="000A5577" w:rsidRPr="001E44E0" w:rsidRDefault="008C4F11" w:rsidP="00A708BB">
      <w:pPr>
        <w:widowControl w:val="0"/>
        <w:autoSpaceDE w:val="0"/>
        <w:autoSpaceDN w:val="0"/>
        <w:spacing w:after="0" w:line="480" w:lineRule="auto"/>
        <w:ind w:left="720"/>
        <w:rPr>
          <w:rFonts w:eastAsia="Calibri"/>
          <w:color w:val="1D1D1D"/>
          <w:shd w:val="clear" w:color="auto" w:fill="FFFFFF"/>
        </w:rPr>
      </w:pPr>
      <w:r w:rsidRPr="001E44E0">
        <w:rPr>
          <w:rFonts w:eastAsia="Calibri"/>
          <w:b/>
          <w:color w:val="1D1D1D"/>
          <w:shd w:val="clear" w:color="auto" w:fill="FFFFFF"/>
        </w:rPr>
        <w:t>q</w:t>
      </w:r>
      <w:r w:rsidRPr="001E44E0">
        <w:rPr>
          <w:rFonts w:eastAsia="Calibri"/>
          <w:color w:val="1D1D1D"/>
          <w:shd w:val="clear" w:color="auto" w:fill="FFFFFF"/>
        </w:rPr>
        <w:t xml:space="preserve"> </w:t>
      </w:r>
      <w:proofErr w:type="gramStart"/>
      <w:r w:rsidRPr="001E44E0">
        <w:rPr>
          <w:rFonts w:eastAsia="Calibri"/>
          <w:color w:val="1D1D1D"/>
          <w:shd w:val="clear" w:color="auto" w:fill="FFFFFF"/>
        </w:rPr>
        <w:t>is</w:t>
      </w:r>
      <w:proofErr w:type="gramEnd"/>
      <w:r w:rsidRPr="001E44E0">
        <w:rPr>
          <w:rFonts w:eastAsia="Calibri"/>
          <w:color w:val="1D1D1D"/>
          <w:shd w:val="clear" w:color="auto" w:fill="FFFFFF"/>
        </w:rPr>
        <w:t xml:space="preserve"> the probability of failure </w:t>
      </w:r>
      <w:r w:rsidR="00286D44" w:rsidRPr="001E44E0">
        <w:rPr>
          <w:rFonts w:eastAsia="Calibri"/>
          <w:color w:val="1D1D1D"/>
          <w:shd w:val="clear" w:color="auto" w:fill="FFFFFF"/>
        </w:rPr>
        <w:t xml:space="preserve"> = 0.7</w:t>
      </w:r>
      <w:r w:rsidR="00A708BB">
        <w:rPr>
          <w:rFonts w:eastAsia="Calibri"/>
          <w:color w:val="1D1D1D"/>
          <w:shd w:val="clear" w:color="auto" w:fill="FFFFFF"/>
        </w:rPr>
        <w:t xml:space="preserve"> </w:t>
      </w:r>
      <w:r w:rsidR="00A708BB" w:rsidRPr="00A708BB">
        <w:rPr>
          <w:rFonts w:eastAsia="Calibri"/>
          <w:color w:val="1D1D1D"/>
          <w:shd w:val="clear" w:color="auto" w:fill="FFFFFF"/>
        </w:rPr>
        <w:t>(</w:t>
      </w:r>
      <w:proofErr w:type="spellStart"/>
      <w:r w:rsidR="00A708BB" w:rsidRPr="00A708BB">
        <w:rPr>
          <w:rFonts w:eastAsia="Calibri"/>
          <w:color w:val="1D1D1D"/>
          <w:shd w:val="clear" w:color="auto" w:fill="FFFFFF"/>
        </w:rPr>
        <w:t>Roh</w:t>
      </w:r>
      <w:proofErr w:type="spellEnd"/>
      <w:r w:rsidR="00A708BB" w:rsidRPr="00A708BB">
        <w:rPr>
          <w:rFonts w:eastAsia="Calibri"/>
          <w:color w:val="1D1D1D"/>
          <w:shd w:val="clear" w:color="auto" w:fill="FFFFFF"/>
        </w:rPr>
        <w:t xml:space="preserve"> &amp; Sharma, 2019</w:t>
      </w:r>
      <w:r w:rsidR="00A708BB">
        <w:rPr>
          <w:rFonts w:eastAsia="Calibri"/>
          <w:color w:val="1D1D1D"/>
          <w:shd w:val="clear" w:color="auto" w:fill="FFFFFF"/>
        </w:rPr>
        <w:t>)</w:t>
      </w:r>
    </w:p>
    <w:p w:rsidR="00286D44" w:rsidRPr="001E44E0" w:rsidRDefault="008C4F11" w:rsidP="001E44E0">
      <w:pPr>
        <w:widowControl w:val="0"/>
        <w:autoSpaceDE w:val="0"/>
        <w:autoSpaceDN w:val="0"/>
        <w:spacing w:after="0" w:line="480" w:lineRule="auto"/>
        <w:rPr>
          <w:rFonts w:eastAsia="Calibri"/>
          <w:b/>
          <w:color w:val="1D1D1D"/>
          <w:shd w:val="clear" w:color="auto" w:fill="FFFFFF"/>
          <w:vertAlign w:val="superscript"/>
        </w:rPr>
      </w:pPr>
      <w:r w:rsidRPr="001E44E0">
        <w:rPr>
          <w:rFonts w:eastAsia="Calibri"/>
          <w:b/>
          <w:color w:val="1D1D1D"/>
          <w:shd w:val="clear" w:color="auto" w:fill="FFFFFF"/>
        </w:rPr>
        <w:t>P(x) = 7! / (7-4)! 4! * (0.3)</w:t>
      </w:r>
      <w:r w:rsidRPr="001E44E0">
        <w:rPr>
          <w:rFonts w:eastAsia="Calibri"/>
          <w:b/>
          <w:color w:val="1D1D1D"/>
          <w:shd w:val="clear" w:color="auto" w:fill="FFFFFF"/>
          <w:vertAlign w:val="superscript"/>
        </w:rPr>
        <w:t>4</w:t>
      </w:r>
      <w:r w:rsidRPr="001E44E0">
        <w:rPr>
          <w:rFonts w:eastAsia="Calibri"/>
          <w:b/>
          <w:color w:val="1D1D1D"/>
          <w:shd w:val="clear" w:color="auto" w:fill="FFFFFF"/>
        </w:rPr>
        <w:t xml:space="preserve"> (0.7)</w:t>
      </w:r>
      <w:r w:rsidRPr="001E44E0">
        <w:rPr>
          <w:rFonts w:eastAsia="Calibri"/>
          <w:b/>
          <w:color w:val="1D1D1D"/>
          <w:shd w:val="clear" w:color="auto" w:fill="FFFFFF"/>
          <w:vertAlign w:val="superscript"/>
        </w:rPr>
        <w:t>5</w:t>
      </w:r>
    </w:p>
    <w:p w:rsidR="00DC0286" w:rsidRPr="001E44E0" w:rsidRDefault="008C4F11" w:rsidP="001E44E0">
      <w:pPr>
        <w:widowControl w:val="0"/>
        <w:autoSpaceDE w:val="0"/>
        <w:autoSpaceDN w:val="0"/>
        <w:spacing w:after="0" w:line="480" w:lineRule="auto"/>
        <w:rPr>
          <w:rFonts w:eastAsia="Calibri"/>
          <w:b/>
          <w:color w:val="1D1D1D"/>
          <w:shd w:val="clear" w:color="auto" w:fill="FFFFFF"/>
        </w:rPr>
      </w:pPr>
      <w:r w:rsidRPr="001E44E0">
        <w:rPr>
          <w:rFonts w:eastAsia="Calibri"/>
          <w:b/>
          <w:color w:val="1D1D1D"/>
          <w:shd w:val="clear" w:color="auto" w:fill="FFFFFF"/>
          <w:vertAlign w:val="superscript"/>
        </w:rPr>
        <w:t xml:space="preserve"> </w:t>
      </w:r>
      <w:r w:rsidRPr="001E44E0">
        <w:rPr>
          <w:rFonts w:eastAsia="Calibri"/>
          <w:b/>
          <w:color w:val="1D1D1D"/>
          <w:shd w:val="clear" w:color="auto" w:fill="FFFFFF"/>
        </w:rPr>
        <w:tab/>
        <w:t>=35* (0.3)</w:t>
      </w:r>
      <w:r w:rsidRPr="001E44E0">
        <w:rPr>
          <w:rFonts w:eastAsia="Calibri"/>
          <w:b/>
          <w:color w:val="1D1D1D"/>
          <w:shd w:val="clear" w:color="auto" w:fill="FFFFFF"/>
          <w:vertAlign w:val="superscript"/>
        </w:rPr>
        <w:t>4</w:t>
      </w:r>
      <w:r w:rsidRPr="001E44E0">
        <w:rPr>
          <w:rFonts w:eastAsia="Calibri"/>
          <w:b/>
          <w:color w:val="1D1D1D"/>
          <w:shd w:val="clear" w:color="auto" w:fill="FFFFFF"/>
        </w:rPr>
        <w:t xml:space="preserve"> (0.7)</w:t>
      </w:r>
      <w:r w:rsidRPr="001E44E0">
        <w:rPr>
          <w:rFonts w:eastAsia="Calibri"/>
          <w:b/>
          <w:color w:val="1D1D1D"/>
          <w:shd w:val="clear" w:color="auto" w:fill="FFFFFF"/>
          <w:vertAlign w:val="superscript"/>
        </w:rPr>
        <w:t xml:space="preserve">5 </w:t>
      </w:r>
    </w:p>
    <w:p w:rsidR="00B55D56" w:rsidRPr="005C39F1" w:rsidRDefault="008C4F11" w:rsidP="005C39F1">
      <w:pPr>
        <w:widowControl w:val="0"/>
        <w:autoSpaceDE w:val="0"/>
        <w:autoSpaceDN w:val="0"/>
        <w:spacing w:after="0" w:line="480" w:lineRule="auto"/>
        <w:rPr>
          <w:rFonts w:eastAsia="Calibri"/>
          <w:b/>
          <w:color w:val="1D1D1D"/>
          <w:shd w:val="clear" w:color="auto" w:fill="FFFFFF"/>
        </w:rPr>
      </w:pPr>
      <w:r w:rsidRPr="001E44E0">
        <w:rPr>
          <w:rFonts w:eastAsia="Calibri"/>
          <w:b/>
          <w:color w:val="1D1D1D"/>
          <w:shd w:val="clear" w:color="auto" w:fill="FFFFFF"/>
        </w:rPr>
        <w:tab/>
        <w:t>= 0.0476 or 4.76%</w:t>
      </w:r>
    </w:p>
    <w:p w:rsidR="00141A4F" w:rsidRPr="001E44E0" w:rsidRDefault="008C4F11" w:rsidP="001E44E0">
      <w:pPr>
        <w:widowControl w:val="0"/>
        <w:autoSpaceDE w:val="0"/>
        <w:autoSpaceDN w:val="0"/>
        <w:spacing w:after="0" w:line="480" w:lineRule="auto"/>
        <w:jc w:val="center"/>
        <w:rPr>
          <w:rFonts w:eastAsia="Calibri"/>
          <w:color w:val="1D1D1D"/>
          <w:shd w:val="clear" w:color="auto" w:fill="FFFFFF"/>
        </w:rPr>
      </w:pPr>
      <w:r w:rsidRPr="001E44E0">
        <w:rPr>
          <w:rFonts w:eastAsia="Calibri"/>
          <w:b/>
          <w:color w:val="1D1D1D"/>
          <w:shd w:val="clear" w:color="auto" w:fill="FFFFFF"/>
          <w:lang w:bidi="en-US"/>
        </w:rPr>
        <w:t xml:space="preserve">Question 2: </w:t>
      </w:r>
      <w:r w:rsidR="000A5577" w:rsidRPr="001E44E0">
        <w:rPr>
          <w:rFonts w:eastAsia="Calibri"/>
          <w:b/>
          <w:color w:val="1D1D1D"/>
          <w:shd w:val="clear" w:color="auto" w:fill="FFFFFF"/>
        </w:rPr>
        <w:t>Pennsylvania</w:t>
      </w:r>
    </w:p>
    <w:p w:rsidR="000A5577" w:rsidRPr="00CB207D" w:rsidRDefault="008C4F11" w:rsidP="001E44E0">
      <w:pPr>
        <w:widowControl w:val="0"/>
        <w:autoSpaceDE w:val="0"/>
        <w:autoSpaceDN w:val="0"/>
        <w:spacing w:after="0" w:line="480" w:lineRule="auto"/>
        <w:rPr>
          <w:rFonts w:eastAsia="Calibri"/>
          <w:color w:val="1D1D1D"/>
          <w:shd w:val="clear" w:color="auto" w:fill="FFFFFF"/>
        </w:rPr>
      </w:pPr>
      <w:r w:rsidRPr="001E44E0">
        <w:rPr>
          <w:rFonts w:eastAsia="Calibri"/>
          <w:color w:val="1D1D1D"/>
          <w:shd w:val="clear" w:color="auto" w:fill="FFFFFF"/>
        </w:rPr>
        <w:t>In Pennsylvania, in April, the probability of snow happening on any given day is 10% (0.1). Knowing this, use the binomial distribution (and the resources mentioned above) to determine the probability of it snowing on four (4) days during a given week (7 days).</w:t>
      </w:r>
    </w:p>
    <w:p w:rsidR="000A5577" w:rsidRPr="001E44E0" w:rsidRDefault="008C4F11" w:rsidP="001E44E0">
      <w:pPr>
        <w:spacing w:line="480" w:lineRule="auto"/>
        <w:rPr>
          <w:b/>
        </w:rPr>
      </w:pPr>
      <w:r w:rsidRPr="001E44E0">
        <w:rPr>
          <w:b/>
        </w:rPr>
        <w:t>Solution</w:t>
      </w:r>
    </w:p>
    <w:p w:rsidR="000A5577" w:rsidRPr="001E44E0" w:rsidRDefault="008C4F11" w:rsidP="001E44E0">
      <w:pPr>
        <w:spacing w:line="480" w:lineRule="auto"/>
        <w:rPr>
          <w:b/>
          <w:vertAlign w:val="superscript"/>
        </w:rPr>
      </w:pPr>
      <w:r w:rsidRPr="001E44E0">
        <w:rPr>
          <w:b/>
        </w:rPr>
        <w:t xml:space="preserve">P(x) = </w:t>
      </w:r>
      <w:proofErr w:type="spellStart"/>
      <w:r w:rsidRPr="001E44E0">
        <w:rPr>
          <w:b/>
        </w:rPr>
        <w:t>nCr</w:t>
      </w:r>
      <w:proofErr w:type="spellEnd"/>
      <w:r w:rsidRPr="001E44E0">
        <w:rPr>
          <w:b/>
        </w:rPr>
        <w:t xml:space="preserve"> </w:t>
      </w:r>
      <w:proofErr w:type="spellStart"/>
      <w:proofErr w:type="gramStart"/>
      <w:r w:rsidRPr="001E44E0">
        <w:rPr>
          <w:b/>
        </w:rPr>
        <w:t>p</w:t>
      </w:r>
      <w:r w:rsidRPr="001E44E0">
        <w:rPr>
          <w:b/>
          <w:vertAlign w:val="superscript"/>
        </w:rPr>
        <w:t>x</w:t>
      </w:r>
      <w:proofErr w:type="spellEnd"/>
      <w:proofErr w:type="gramEnd"/>
      <w:r w:rsidRPr="001E44E0">
        <w:rPr>
          <w:b/>
          <w:vertAlign w:val="superscript"/>
        </w:rPr>
        <w:t xml:space="preserve"> </w:t>
      </w:r>
      <w:proofErr w:type="spellStart"/>
      <w:r w:rsidRPr="001E44E0">
        <w:rPr>
          <w:b/>
        </w:rPr>
        <w:t>q</w:t>
      </w:r>
      <w:r w:rsidRPr="001E44E0">
        <w:rPr>
          <w:b/>
          <w:vertAlign w:val="superscript"/>
        </w:rPr>
        <w:t>n</w:t>
      </w:r>
      <w:proofErr w:type="spellEnd"/>
      <w:r w:rsidRPr="001E44E0">
        <w:rPr>
          <w:b/>
          <w:vertAlign w:val="superscript"/>
        </w:rPr>
        <w:t>-x</w:t>
      </w:r>
    </w:p>
    <w:p w:rsidR="00286D44" w:rsidRPr="001E44E0" w:rsidRDefault="008C4F11" w:rsidP="001E44E0">
      <w:pPr>
        <w:spacing w:line="480" w:lineRule="auto"/>
        <w:ind w:left="720"/>
      </w:pPr>
      <w:r w:rsidRPr="001E44E0">
        <w:t xml:space="preserve">P is the binomial probability </w:t>
      </w:r>
    </w:p>
    <w:p w:rsidR="00286D44" w:rsidRPr="001E44E0" w:rsidRDefault="008C4F11" w:rsidP="001E44E0">
      <w:pPr>
        <w:spacing w:line="480" w:lineRule="auto"/>
        <w:ind w:left="720"/>
      </w:pPr>
      <w:proofErr w:type="spellStart"/>
      <w:proofErr w:type="gramStart"/>
      <w:r w:rsidRPr="001E44E0">
        <w:rPr>
          <w:b/>
        </w:rPr>
        <w:lastRenderedPageBreak/>
        <w:t>nCr</w:t>
      </w:r>
      <w:proofErr w:type="spellEnd"/>
      <w:proofErr w:type="gramEnd"/>
      <w:r w:rsidRPr="001E44E0">
        <w:rPr>
          <w:b/>
        </w:rPr>
        <w:t xml:space="preserve"> </w:t>
      </w:r>
      <w:r w:rsidRPr="001E44E0">
        <w:t xml:space="preserve">number of combinations </w:t>
      </w:r>
      <w:r w:rsidR="00B55D56" w:rsidRPr="001E44E0">
        <w:t xml:space="preserve">= </w:t>
      </w:r>
      <w:r w:rsidR="00B55D56" w:rsidRPr="001E44E0">
        <w:rPr>
          <w:vertAlign w:val="subscript"/>
        </w:rPr>
        <w:t xml:space="preserve">7 </w:t>
      </w:r>
      <w:r w:rsidR="00B55D56" w:rsidRPr="001E44E0">
        <w:t>C</w:t>
      </w:r>
      <w:r w:rsidR="00B55D56" w:rsidRPr="001E44E0">
        <w:rPr>
          <w:vertAlign w:val="subscript"/>
        </w:rPr>
        <w:t xml:space="preserve"> 4 </w:t>
      </w:r>
      <w:r w:rsidR="00B55D56" w:rsidRPr="001E44E0">
        <w:t xml:space="preserve"> =</w:t>
      </w:r>
      <w:r w:rsidR="00B55D56" w:rsidRPr="001E44E0">
        <w:rPr>
          <w:rFonts w:eastAsia="Calibri"/>
          <w:color w:val="1D1D1D"/>
          <w:shd w:val="clear" w:color="auto" w:fill="FFFFFF"/>
        </w:rPr>
        <w:t xml:space="preserve"> </w:t>
      </w:r>
      <w:r w:rsidR="00B55D56" w:rsidRPr="001E44E0">
        <w:t xml:space="preserve">n! / (n-x)! </w:t>
      </w:r>
      <w:proofErr w:type="gramStart"/>
      <w:r w:rsidR="00B55D56" w:rsidRPr="001E44E0">
        <w:t>x</w:t>
      </w:r>
      <w:proofErr w:type="gramEnd"/>
      <w:r w:rsidR="00B55D56" w:rsidRPr="001E44E0">
        <w:t>! =7! / (7-4)! 4! = 35</w:t>
      </w:r>
    </w:p>
    <w:p w:rsidR="00286D44" w:rsidRPr="001E44E0" w:rsidRDefault="008C4F11" w:rsidP="001E44E0">
      <w:pPr>
        <w:spacing w:line="480" w:lineRule="auto"/>
        <w:ind w:left="720"/>
      </w:pPr>
      <w:proofErr w:type="gramStart"/>
      <w:r w:rsidRPr="001E44E0">
        <w:rPr>
          <w:b/>
        </w:rPr>
        <w:t>x</w:t>
      </w:r>
      <w:proofErr w:type="gramEnd"/>
      <w:r w:rsidRPr="001E44E0">
        <w:t xml:space="preserve"> is the number of times for a specific outcome within n trial =4</w:t>
      </w:r>
    </w:p>
    <w:p w:rsidR="00286D44" w:rsidRPr="001E44E0" w:rsidRDefault="008C4F11" w:rsidP="001E44E0">
      <w:pPr>
        <w:spacing w:line="480" w:lineRule="auto"/>
        <w:ind w:left="720"/>
      </w:pPr>
      <w:proofErr w:type="gramStart"/>
      <w:r w:rsidRPr="001E44E0">
        <w:rPr>
          <w:b/>
        </w:rPr>
        <w:t>n</w:t>
      </w:r>
      <w:proofErr w:type="gramEnd"/>
      <w:r w:rsidRPr="001E44E0">
        <w:t xml:space="preserve"> is the number of trials =7</w:t>
      </w:r>
    </w:p>
    <w:p w:rsidR="00286D44" w:rsidRPr="001E44E0" w:rsidRDefault="008C4F11" w:rsidP="001E44E0">
      <w:pPr>
        <w:spacing w:line="480" w:lineRule="auto"/>
        <w:ind w:left="720"/>
      </w:pPr>
      <w:proofErr w:type="gramStart"/>
      <w:r w:rsidRPr="001E44E0">
        <w:rPr>
          <w:b/>
        </w:rPr>
        <w:t>p</w:t>
      </w:r>
      <w:proofErr w:type="gramEnd"/>
      <w:r w:rsidRPr="001E44E0">
        <w:t xml:space="preserve"> is the probability of success = 0.1</w:t>
      </w:r>
    </w:p>
    <w:p w:rsidR="004E449C" w:rsidRPr="001E44E0" w:rsidRDefault="008C4F11" w:rsidP="001E44E0">
      <w:pPr>
        <w:spacing w:line="480" w:lineRule="auto"/>
        <w:ind w:left="720"/>
      </w:pPr>
      <w:r w:rsidRPr="001E44E0">
        <w:rPr>
          <w:b/>
        </w:rPr>
        <w:t>q</w:t>
      </w:r>
      <w:r w:rsidRPr="001E44E0">
        <w:t xml:space="preserve"> </w:t>
      </w:r>
      <w:proofErr w:type="gramStart"/>
      <w:r w:rsidRPr="001E44E0">
        <w:t>is</w:t>
      </w:r>
      <w:proofErr w:type="gramEnd"/>
      <w:r w:rsidRPr="001E44E0">
        <w:t xml:space="preserve"> the probability of failure = 0.9</w:t>
      </w:r>
      <w:r w:rsidR="00A708BB">
        <w:t xml:space="preserve"> (</w:t>
      </w:r>
      <w:proofErr w:type="spellStart"/>
      <w:r w:rsidR="00A708BB">
        <w:t>Roh</w:t>
      </w:r>
      <w:proofErr w:type="spellEnd"/>
      <w:r w:rsidR="00A708BB">
        <w:t xml:space="preserve"> </w:t>
      </w:r>
      <w:r w:rsidR="00A708BB" w:rsidRPr="00A708BB">
        <w:t>&amp; Sha</w:t>
      </w:r>
      <w:r w:rsidR="00A708BB">
        <w:t xml:space="preserve">rma, </w:t>
      </w:r>
      <w:r w:rsidR="00A708BB" w:rsidRPr="00A708BB">
        <w:t>2019</w:t>
      </w:r>
      <w:r w:rsidR="00A708BB">
        <w:t>)</w:t>
      </w:r>
    </w:p>
    <w:p w:rsidR="00B55D56" w:rsidRPr="001E44E0" w:rsidRDefault="008C4F11" w:rsidP="001E44E0">
      <w:pPr>
        <w:spacing w:line="480" w:lineRule="auto"/>
        <w:rPr>
          <w:b/>
          <w:vertAlign w:val="superscript"/>
        </w:rPr>
      </w:pPr>
      <w:r w:rsidRPr="001E44E0">
        <w:rPr>
          <w:b/>
        </w:rPr>
        <w:t>P(x) = 7! / (7-4)! 4! * (0.1)</w:t>
      </w:r>
      <w:r w:rsidRPr="001E44E0">
        <w:rPr>
          <w:b/>
          <w:vertAlign w:val="superscript"/>
        </w:rPr>
        <w:t>4</w:t>
      </w:r>
      <w:r w:rsidRPr="001E44E0">
        <w:rPr>
          <w:b/>
        </w:rPr>
        <w:t xml:space="preserve"> (0.9)</w:t>
      </w:r>
      <w:r w:rsidRPr="001E44E0">
        <w:rPr>
          <w:b/>
          <w:vertAlign w:val="superscript"/>
        </w:rPr>
        <w:t>5</w:t>
      </w:r>
    </w:p>
    <w:p w:rsidR="00B55D56" w:rsidRPr="001E44E0" w:rsidRDefault="008C4F11" w:rsidP="001E44E0">
      <w:pPr>
        <w:spacing w:line="480" w:lineRule="auto"/>
        <w:rPr>
          <w:rFonts w:eastAsia="Calibri"/>
          <w:b/>
          <w:color w:val="1D1D1D"/>
          <w:shd w:val="clear" w:color="auto" w:fill="FFFFFF"/>
        </w:rPr>
      </w:pPr>
      <w:r w:rsidRPr="001E44E0">
        <w:rPr>
          <w:b/>
          <w:vertAlign w:val="superscript"/>
        </w:rPr>
        <w:tab/>
        <w:t>=</w:t>
      </w:r>
      <w:r w:rsidRPr="001E44E0">
        <w:rPr>
          <w:rFonts w:eastAsia="Calibri"/>
          <w:b/>
          <w:color w:val="1D1D1D"/>
          <w:shd w:val="clear" w:color="auto" w:fill="FFFFFF"/>
        </w:rPr>
        <w:t>35 * (0.1)</w:t>
      </w:r>
      <w:r w:rsidRPr="001E44E0">
        <w:rPr>
          <w:rFonts w:eastAsia="Calibri"/>
          <w:b/>
          <w:color w:val="1D1D1D"/>
          <w:shd w:val="clear" w:color="auto" w:fill="FFFFFF"/>
          <w:vertAlign w:val="superscript"/>
        </w:rPr>
        <w:t>4</w:t>
      </w:r>
      <w:r w:rsidRPr="001E44E0">
        <w:rPr>
          <w:rFonts w:eastAsia="Calibri"/>
          <w:b/>
          <w:color w:val="1D1D1D"/>
          <w:shd w:val="clear" w:color="auto" w:fill="FFFFFF"/>
        </w:rPr>
        <w:t xml:space="preserve"> (0.9)</w:t>
      </w:r>
      <w:r w:rsidRPr="001E44E0">
        <w:rPr>
          <w:rFonts w:eastAsia="Calibri"/>
          <w:b/>
          <w:color w:val="1D1D1D"/>
          <w:shd w:val="clear" w:color="auto" w:fill="FFFFFF"/>
          <w:vertAlign w:val="superscript"/>
        </w:rPr>
        <w:t>5</w:t>
      </w:r>
    </w:p>
    <w:p w:rsidR="00DC0286" w:rsidRPr="001E44E0" w:rsidRDefault="008C4F11" w:rsidP="001E44E0">
      <w:pPr>
        <w:spacing w:line="480" w:lineRule="auto"/>
        <w:rPr>
          <w:rFonts w:eastAsia="Calibri"/>
          <w:b/>
          <w:color w:val="1D1D1D"/>
          <w:shd w:val="clear" w:color="auto" w:fill="FFFFFF"/>
        </w:rPr>
      </w:pPr>
      <w:r w:rsidRPr="001E44E0">
        <w:rPr>
          <w:rFonts w:eastAsia="Calibri"/>
          <w:b/>
          <w:color w:val="1D1D1D"/>
          <w:shd w:val="clear" w:color="auto" w:fill="FFFFFF"/>
        </w:rPr>
        <w:tab/>
        <w:t>=</w:t>
      </w:r>
      <w:r w:rsidR="00141A4F" w:rsidRPr="001E44E0">
        <w:rPr>
          <w:rFonts w:eastAsia="Calibri"/>
          <w:b/>
          <w:color w:val="1D1D1D"/>
          <w:shd w:val="clear" w:color="auto" w:fill="FFFFFF"/>
        </w:rPr>
        <w:t xml:space="preserve"> </w:t>
      </w:r>
      <w:r w:rsidRPr="001E44E0">
        <w:rPr>
          <w:rFonts w:eastAsia="Calibri"/>
          <w:b/>
          <w:color w:val="1D1D1D"/>
          <w:shd w:val="clear" w:color="auto" w:fill="FFFFFF"/>
        </w:rPr>
        <w:t>0.0021</w:t>
      </w:r>
      <w:r w:rsidR="00141A4F" w:rsidRPr="001E44E0">
        <w:rPr>
          <w:rFonts w:eastAsia="Calibri"/>
          <w:b/>
          <w:color w:val="1D1D1D"/>
          <w:shd w:val="clear" w:color="auto" w:fill="FFFFFF"/>
        </w:rPr>
        <w:t xml:space="preserve"> or 0.21%</w:t>
      </w:r>
    </w:p>
    <w:p w:rsidR="00141A4F" w:rsidRPr="001E44E0" w:rsidRDefault="008C4F11" w:rsidP="001E44E0">
      <w:pPr>
        <w:spacing w:line="480" w:lineRule="auto"/>
        <w:jc w:val="center"/>
        <w:rPr>
          <w:b/>
          <w:lang w:bidi="en-US"/>
        </w:rPr>
      </w:pPr>
      <w:r w:rsidRPr="001E44E0">
        <w:rPr>
          <w:b/>
          <w:lang w:bidi="en-US"/>
        </w:rPr>
        <w:t xml:space="preserve">Compare </w:t>
      </w:r>
      <w:r w:rsidR="001E44E0" w:rsidRPr="001E44E0">
        <w:rPr>
          <w:b/>
          <w:lang w:bidi="en-US"/>
        </w:rPr>
        <w:t>and Contrast these Probabilities</w:t>
      </w:r>
    </w:p>
    <w:p w:rsidR="00A86D0B" w:rsidRPr="001E44E0" w:rsidRDefault="008C4F11" w:rsidP="001E44E0">
      <w:pPr>
        <w:spacing w:after="0" w:line="480" w:lineRule="auto"/>
        <w:ind w:firstLine="720"/>
        <w:contextualSpacing/>
        <w:mirrorIndents/>
        <w:rPr>
          <w:lang w:bidi="en-US"/>
        </w:rPr>
      </w:pPr>
      <w:r w:rsidRPr="001E44E0">
        <w:rPr>
          <w:lang w:bidi="en-US"/>
        </w:rPr>
        <w:t xml:space="preserve">In New York State, the probability of it snowing on four (4) days during a given week (7 days) is 0.0476 or 4.76%. </w:t>
      </w:r>
      <w:proofErr w:type="gramStart"/>
      <w:r w:rsidRPr="001E44E0">
        <w:rPr>
          <w:lang w:bidi="en-US"/>
        </w:rPr>
        <w:t>While, in Pennsylvania, the probability of it snowing on four (4) days during a given week (7 days) is 0.0021 or 0.21%.</w:t>
      </w:r>
      <w:proofErr w:type="gramEnd"/>
      <w:r w:rsidRPr="001E44E0">
        <w:rPr>
          <w:lang w:bidi="en-US"/>
        </w:rPr>
        <w:t xml:space="preserve"> New York State has more than 4% higher probability of snowing than would Pennsylvania. Therefore, it is possible to conclude that New York State will snow at least four days in that week. However, it is not certain that the four days in Pennsylvania will snow</w:t>
      </w:r>
      <w:r w:rsidR="00A708BB">
        <w:rPr>
          <w:lang w:bidi="en-US"/>
        </w:rPr>
        <w:t xml:space="preserve"> (</w:t>
      </w:r>
      <w:proofErr w:type="spellStart"/>
      <w:r w:rsidR="00A708BB" w:rsidRPr="00A708BB">
        <w:rPr>
          <w:lang w:bidi="en-US"/>
        </w:rPr>
        <w:t>Koro</w:t>
      </w:r>
      <w:r w:rsidR="00A708BB">
        <w:rPr>
          <w:lang w:bidi="en-US"/>
        </w:rPr>
        <w:t>lev</w:t>
      </w:r>
      <w:proofErr w:type="spellEnd"/>
      <w:r w:rsidR="00A708BB">
        <w:rPr>
          <w:lang w:bidi="en-US"/>
        </w:rPr>
        <w:t xml:space="preserve"> &amp; </w:t>
      </w:r>
      <w:proofErr w:type="spellStart"/>
      <w:r w:rsidR="00A708BB">
        <w:rPr>
          <w:lang w:bidi="en-US"/>
        </w:rPr>
        <w:t>Gorshenin</w:t>
      </w:r>
      <w:proofErr w:type="spellEnd"/>
      <w:r w:rsidR="00A708BB">
        <w:rPr>
          <w:lang w:bidi="en-US"/>
        </w:rPr>
        <w:t xml:space="preserve">, </w:t>
      </w:r>
      <w:r w:rsidR="00A708BB" w:rsidRPr="00A708BB">
        <w:rPr>
          <w:lang w:bidi="en-US"/>
        </w:rPr>
        <w:t>2017</w:t>
      </w:r>
      <w:r w:rsidR="00A708BB">
        <w:rPr>
          <w:lang w:bidi="en-US"/>
        </w:rPr>
        <w:t>)</w:t>
      </w:r>
      <w:r w:rsidRPr="001E44E0">
        <w:rPr>
          <w:lang w:bidi="en-US"/>
        </w:rPr>
        <w:t xml:space="preserve">. This sort of prediction is important in determining the kind of weather that will be expected in an area so that the people will be prepared whether to wear warm clothes or not. These predictions are useful in everyday life because they allow people and organizations that depend on certain weather conditions to plan their schedules accordingly. </w:t>
      </w:r>
    </w:p>
    <w:p w:rsidR="001E44E0" w:rsidRPr="001E44E0" w:rsidRDefault="008C4F11" w:rsidP="005C39F1">
      <w:pPr>
        <w:spacing w:after="0" w:line="480" w:lineRule="auto"/>
        <w:contextualSpacing/>
        <w:mirrorIndents/>
        <w:jc w:val="center"/>
        <w:rPr>
          <w:b/>
          <w:lang w:bidi="en-US"/>
        </w:rPr>
      </w:pPr>
      <w:r w:rsidRPr="001E44E0">
        <w:rPr>
          <w:b/>
          <w:lang w:bidi="en-US"/>
        </w:rPr>
        <w:t>Conclusion</w:t>
      </w:r>
    </w:p>
    <w:p w:rsidR="00A86D0B" w:rsidRDefault="008C4F11" w:rsidP="001E44E0">
      <w:pPr>
        <w:spacing w:after="0" w:line="480" w:lineRule="auto"/>
        <w:ind w:firstLine="720"/>
        <w:contextualSpacing/>
        <w:mirrorIndents/>
        <w:rPr>
          <w:lang w:bidi="en-US"/>
        </w:rPr>
      </w:pPr>
      <w:r w:rsidRPr="001E44E0">
        <w:rPr>
          <w:lang w:bidi="en-US"/>
        </w:rPr>
        <w:lastRenderedPageBreak/>
        <w:t xml:space="preserve">In food calories experiments, the main idea is to identify the calories content for each food. This allows people to eat healthily and avoid the negative health conditions that are associated with </w:t>
      </w:r>
      <w:r w:rsidR="001E44E0" w:rsidRPr="001E44E0">
        <w:rPr>
          <w:lang w:bidi="en-US"/>
        </w:rPr>
        <w:t xml:space="preserve">too much calorie intake. The calorie content also helps distinguish which foods are fit for different groups. </w:t>
      </w:r>
      <w:proofErr w:type="gramStart"/>
      <w:r w:rsidR="001E44E0" w:rsidRPr="001E44E0">
        <w:rPr>
          <w:lang w:bidi="en-US"/>
        </w:rPr>
        <w:t>A good example being children who require a lot of calories for growth</w:t>
      </w:r>
      <w:r w:rsidR="00A708BB">
        <w:rPr>
          <w:lang w:bidi="en-US"/>
        </w:rPr>
        <w:t xml:space="preserve"> (</w:t>
      </w:r>
      <w:proofErr w:type="spellStart"/>
      <w:r w:rsidR="00A708BB">
        <w:rPr>
          <w:lang w:bidi="en-US"/>
        </w:rPr>
        <w:t>Chokr</w:t>
      </w:r>
      <w:proofErr w:type="spellEnd"/>
      <w:r w:rsidR="00A708BB">
        <w:rPr>
          <w:lang w:bidi="en-US"/>
        </w:rPr>
        <w:t xml:space="preserve"> &amp; </w:t>
      </w:r>
      <w:proofErr w:type="spellStart"/>
      <w:r w:rsidR="00A708BB">
        <w:rPr>
          <w:lang w:bidi="en-US"/>
        </w:rPr>
        <w:t>Elbassuoni</w:t>
      </w:r>
      <w:proofErr w:type="spellEnd"/>
      <w:r w:rsidR="00A708BB">
        <w:rPr>
          <w:lang w:bidi="en-US"/>
        </w:rPr>
        <w:t xml:space="preserve">, </w:t>
      </w:r>
      <w:r w:rsidR="00A708BB" w:rsidRPr="00A708BB">
        <w:rPr>
          <w:lang w:bidi="en-US"/>
        </w:rPr>
        <w:t>2017</w:t>
      </w:r>
      <w:r w:rsidR="00A708BB">
        <w:rPr>
          <w:lang w:bidi="en-US"/>
        </w:rPr>
        <w:t>)</w:t>
      </w:r>
      <w:r w:rsidR="001E44E0" w:rsidRPr="001E44E0">
        <w:rPr>
          <w:lang w:bidi="en-US"/>
        </w:rPr>
        <w:t>.</w:t>
      </w:r>
      <w:proofErr w:type="gramEnd"/>
      <w:r w:rsidR="001E44E0" w:rsidRPr="001E44E0">
        <w:rPr>
          <w:lang w:bidi="en-US"/>
        </w:rPr>
        <w:t xml:space="preserve"> Therefore, for an experiment in food experiment, a binomial distribution may be identified while establishing high or low content food in several food samples. </w:t>
      </w:r>
    </w:p>
    <w:p w:rsidR="001E44E0" w:rsidRDefault="008C4F11" w:rsidP="005C39F1">
      <w:pPr>
        <w:jc w:val="center"/>
        <w:rPr>
          <w:b/>
          <w:lang w:bidi="en-US"/>
        </w:rPr>
      </w:pPr>
      <w:r>
        <w:rPr>
          <w:b/>
          <w:lang w:bidi="en-US"/>
        </w:rPr>
        <w:br w:type="page"/>
      </w:r>
      <w:bookmarkStart w:id="0" w:name="_GoBack"/>
      <w:bookmarkEnd w:id="0"/>
      <w:r w:rsidRPr="001E44E0">
        <w:rPr>
          <w:b/>
          <w:lang w:bidi="en-US"/>
        </w:rPr>
        <w:lastRenderedPageBreak/>
        <w:t>References</w:t>
      </w:r>
    </w:p>
    <w:p w:rsidR="001E44E0" w:rsidRPr="008C4F11" w:rsidRDefault="008C4F11" w:rsidP="008C4F11">
      <w:pPr>
        <w:spacing w:after="0" w:line="480" w:lineRule="auto"/>
        <w:ind w:left="720" w:hanging="720"/>
        <w:contextualSpacing/>
        <w:mirrorIndents/>
        <w:rPr>
          <w:color w:val="222222"/>
          <w:shd w:val="clear" w:color="auto" w:fill="FFFFFF"/>
        </w:rPr>
      </w:pPr>
      <w:proofErr w:type="spellStart"/>
      <w:proofErr w:type="gramStart"/>
      <w:r w:rsidRPr="008C4F11">
        <w:rPr>
          <w:color w:val="222222"/>
          <w:shd w:val="clear" w:color="auto" w:fill="FFFFFF"/>
        </w:rPr>
        <w:t>Chokr</w:t>
      </w:r>
      <w:proofErr w:type="spellEnd"/>
      <w:r w:rsidRPr="008C4F11">
        <w:rPr>
          <w:color w:val="222222"/>
          <w:shd w:val="clear" w:color="auto" w:fill="FFFFFF"/>
        </w:rPr>
        <w:t xml:space="preserve">, M., &amp; </w:t>
      </w:r>
      <w:proofErr w:type="spellStart"/>
      <w:r w:rsidRPr="008C4F11">
        <w:rPr>
          <w:color w:val="222222"/>
          <w:shd w:val="clear" w:color="auto" w:fill="FFFFFF"/>
        </w:rPr>
        <w:t>Elbassuoni</w:t>
      </w:r>
      <w:proofErr w:type="spellEnd"/>
      <w:r w:rsidRPr="008C4F11">
        <w:rPr>
          <w:color w:val="222222"/>
          <w:shd w:val="clear" w:color="auto" w:fill="FFFFFF"/>
        </w:rPr>
        <w:t>, S. (2017, February).</w:t>
      </w:r>
      <w:proofErr w:type="gramEnd"/>
      <w:r w:rsidRPr="008C4F11">
        <w:rPr>
          <w:color w:val="222222"/>
          <w:shd w:val="clear" w:color="auto" w:fill="FFFFFF"/>
        </w:rPr>
        <w:t xml:space="preserve"> </w:t>
      </w:r>
      <w:proofErr w:type="gramStart"/>
      <w:r w:rsidRPr="008C4F11">
        <w:rPr>
          <w:color w:val="222222"/>
          <w:shd w:val="clear" w:color="auto" w:fill="FFFFFF"/>
        </w:rPr>
        <w:t>Calories prediction from food images.</w:t>
      </w:r>
      <w:proofErr w:type="gramEnd"/>
      <w:r w:rsidRPr="008C4F11">
        <w:rPr>
          <w:color w:val="222222"/>
          <w:shd w:val="clear" w:color="auto" w:fill="FFFFFF"/>
        </w:rPr>
        <w:t xml:space="preserve"> In </w:t>
      </w:r>
      <w:r w:rsidRPr="008C4F11">
        <w:rPr>
          <w:i/>
          <w:iCs/>
          <w:color w:val="222222"/>
          <w:shd w:val="clear" w:color="auto" w:fill="FFFFFF"/>
        </w:rPr>
        <w:t>Twenty-Ninth IAAI Conference</w:t>
      </w:r>
      <w:r w:rsidRPr="008C4F11">
        <w:rPr>
          <w:color w:val="222222"/>
          <w:shd w:val="clear" w:color="auto" w:fill="FFFFFF"/>
        </w:rPr>
        <w:t xml:space="preserve"> </w:t>
      </w:r>
    </w:p>
    <w:p w:rsidR="001E44E0" w:rsidRPr="008C4F11" w:rsidRDefault="008C4F11" w:rsidP="008C4F11">
      <w:pPr>
        <w:spacing w:after="0" w:line="480" w:lineRule="auto"/>
        <w:ind w:left="720" w:hanging="720"/>
        <w:contextualSpacing/>
        <w:mirrorIndents/>
        <w:rPr>
          <w:color w:val="222222"/>
          <w:shd w:val="clear" w:color="auto" w:fill="FFFFFF"/>
        </w:rPr>
      </w:pPr>
      <w:proofErr w:type="spellStart"/>
      <w:proofErr w:type="gramStart"/>
      <w:r w:rsidRPr="008C4F11">
        <w:rPr>
          <w:color w:val="222222"/>
          <w:shd w:val="clear" w:color="auto" w:fill="FFFFFF"/>
        </w:rPr>
        <w:t>Korolev</w:t>
      </w:r>
      <w:proofErr w:type="spellEnd"/>
      <w:r w:rsidRPr="008C4F11">
        <w:rPr>
          <w:color w:val="222222"/>
          <w:shd w:val="clear" w:color="auto" w:fill="FFFFFF"/>
        </w:rPr>
        <w:t xml:space="preserve">, V. Y., &amp; </w:t>
      </w:r>
      <w:proofErr w:type="spellStart"/>
      <w:r w:rsidRPr="008C4F11">
        <w:rPr>
          <w:color w:val="222222"/>
          <w:shd w:val="clear" w:color="auto" w:fill="FFFFFF"/>
        </w:rPr>
        <w:t>Gorshenin</w:t>
      </w:r>
      <w:proofErr w:type="spellEnd"/>
      <w:r w:rsidRPr="008C4F11">
        <w:rPr>
          <w:color w:val="222222"/>
          <w:shd w:val="clear" w:color="auto" w:fill="FFFFFF"/>
        </w:rPr>
        <w:t>, A. K. (2017, December).</w:t>
      </w:r>
      <w:proofErr w:type="gramEnd"/>
      <w:r w:rsidRPr="008C4F11">
        <w:rPr>
          <w:color w:val="222222"/>
          <w:shd w:val="clear" w:color="auto" w:fill="FFFFFF"/>
        </w:rPr>
        <w:t xml:space="preserve"> </w:t>
      </w:r>
      <w:proofErr w:type="gramStart"/>
      <w:r w:rsidRPr="008C4F11">
        <w:rPr>
          <w:color w:val="222222"/>
          <w:shd w:val="clear" w:color="auto" w:fill="FFFFFF"/>
        </w:rPr>
        <w:t>The probability distribution of extreme precipitation.</w:t>
      </w:r>
      <w:proofErr w:type="gramEnd"/>
      <w:r w:rsidRPr="008C4F11">
        <w:rPr>
          <w:color w:val="222222"/>
          <w:shd w:val="clear" w:color="auto" w:fill="FFFFFF"/>
        </w:rPr>
        <w:t xml:space="preserve"> </w:t>
      </w:r>
      <w:proofErr w:type="gramStart"/>
      <w:r w:rsidRPr="008C4F11">
        <w:rPr>
          <w:color w:val="222222"/>
          <w:shd w:val="clear" w:color="auto" w:fill="FFFFFF"/>
        </w:rPr>
        <w:t>In </w:t>
      </w:r>
      <w:proofErr w:type="spellStart"/>
      <w:r w:rsidRPr="008C4F11">
        <w:rPr>
          <w:i/>
          <w:iCs/>
          <w:color w:val="222222"/>
          <w:shd w:val="clear" w:color="auto" w:fill="FFFFFF"/>
        </w:rPr>
        <w:t>Doklady</w:t>
      </w:r>
      <w:proofErr w:type="spellEnd"/>
      <w:r w:rsidRPr="008C4F11">
        <w:rPr>
          <w:i/>
          <w:iCs/>
          <w:color w:val="222222"/>
          <w:shd w:val="clear" w:color="auto" w:fill="FFFFFF"/>
        </w:rPr>
        <w:t xml:space="preserve"> Earth Sciences</w:t>
      </w:r>
      <w:r w:rsidRPr="008C4F11">
        <w:rPr>
          <w:color w:val="222222"/>
          <w:shd w:val="clear" w:color="auto" w:fill="FFFFFF"/>
        </w:rPr>
        <w:t> (Vol. 477, No. 2, pp. 1461-1466).</w:t>
      </w:r>
      <w:proofErr w:type="gramEnd"/>
      <w:r w:rsidRPr="008C4F11">
        <w:rPr>
          <w:color w:val="222222"/>
          <w:shd w:val="clear" w:color="auto" w:fill="FFFFFF"/>
        </w:rPr>
        <w:t xml:space="preserve"> </w:t>
      </w:r>
      <w:proofErr w:type="gramStart"/>
      <w:r w:rsidRPr="008C4F11">
        <w:rPr>
          <w:color w:val="222222"/>
          <w:shd w:val="clear" w:color="auto" w:fill="FFFFFF"/>
        </w:rPr>
        <w:t>Pleiades Publishing.</w:t>
      </w:r>
      <w:proofErr w:type="gramEnd"/>
      <w:r w:rsidRPr="008C4F11">
        <w:rPr>
          <w:color w:val="222222"/>
          <w:shd w:val="clear" w:color="auto" w:fill="FFFFFF"/>
        </w:rPr>
        <w:t xml:space="preserve"> </w:t>
      </w:r>
    </w:p>
    <w:p w:rsidR="001E44E0" w:rsidRPr="008C4F11" w:rsidRDefault="008C4F11" w:rsidP="008C4F11">
      <w:pPr>
        <w:spacing w:after="0" w:line="480" w:lineRule="auto"/>
        <w:ind w:left="720" w:hanging="720"/>
        <w:contextualSpacing/>
        <w:mirrorIndents/>
        <w:rPr>
          <w:b/>
          <w:lang w:bidi="en-US"/>
        </w:rPr>
      </w:pPr>
      <w:proofErr w:type="spellStart"/>
      <w:r w:rsidRPr="008C4F11">
        <w:rPr>
          <w:color w:val="222222"/>
          <w:shd w:val="clear" w:color="auto" w:fill="FFFFFF"/>
        </w:rPr>
        <w:t>Roh</w:t>
      </w:r>
      <w:proofErr w:type="spellEnd"/>
      <w:r w:rsidRPr="008C4F11">
        <w:rPr>
          <w:color w:val="222222"/>
          <w:shd w:val="clear" w:color="auto" w:fill="FFFFFF"/>
        </w:rPr>
        <w:t xml:space="preserve">, H. J., &amp; Sharma, S. (2019). </w:t>
      </w:r>
      <w:proofErr w:type="gramStart"/>
      <w:r w:rsidRPr="008C4F11">
        <w:rPr>
          <w:color w:val="222222"/>
          <w:shd w:val="clear" w:color="auto" w:fill="FFFFFF"/>
        </w:rPr>
        <w:t>Combined nonparametric chi-squared and binomial statistical test on truck traffic volume changes in Canadian provincial highway network.</w:t>
      </w:r>
      <w:proofErr w:type="gramEnd"/>
      <w:r w:rsidRPr="008C4F11">
        <w:rPr>
          <w:color w:val="222222"/>
          <w:shd w:val="clear" w:color="auto" w:fill="FFFFFF"/>
        </w:rPr>
        <w:t> </w:t>
      </w:r>
      <w:r w:rsidRPr="008C4F11">
        <w:rPr>
          <w:i/>
          <w:iCs/>
          <w:color w:val="222222"/>
          <w:shd w:val="clear" w:color="auto" w:fill="FFFFFF"/>
        </w:rPr>
        <w:t>Transport</w:t>
      </w:r>
      <w:r w:rsidRPr="008C4F11">
        <w:rPr>
          <w:color w:val="222222"/>
          <w:shd w:val="clear" w:color="auto" w:fill="FFFFFF"/>
        </w:rPr>
        <w:t>, </w:t>
      </w:r>
      <w:r w:rsidRPr="008C4F11">
        <w:rPr>
          <w:i/>
          <w:iCs/>
          <w:color w:val="222222"/>
          <w:shd w:val="clear" w:color="auto" w:fill="FFFFFF"/>
        </w:rPr>
        <w:t>34</w:t>
      </w:r>
      <w:r w:rsidRPr="008C4F11">
        <w:rPr>
          <w:color w:val="222222"/>
          <w:shd w:val="clear" w:color="auto" w:fill="FFFFFF"/>
        </w:rPr>
        <w:t>(1), 103-114.</w:t>
      </w:r>
    </w:p>
    <w:sectPr w:rsidR="001E44E0" w:rsidRPr="008C4F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BEB" w:rsidRDefault="004D7BEB" w:rsidP="005C39F1">
      <w:pPr>
        <w:spacing w:after="0" w:line="240" w:lineRule="auto"/>
      </w:pPr>
      <w:r>
        <w:separator/>
      </w:r>
    </w:p>
  </w:endnote>
  <w:endnote w:type="continuationSeparator" w:id="0">
    <w:p w:rsidR="004D7BEB" w:rsidRDefault="004D7BEB" w:rsidP="005C3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BEB" w:rsidRDefault="004D7BEB" w:rsidP="005C39F1">
      <w:pPr>
        <w:spacing w:after="0" w:line="240" w:lineRule="auto"/>
      </w:pPr>
      <w:r>
        <w:separator/>
      </w:r>
    </w:p>
  </w:footnote>
  <w:footnote w:type="continuationSeparator" w:id="0">
    <w:p w:rsidR="004D7BEB" w:rsidRDefault="004D7BEB" w:rsidP="005C3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359226"/>
      <w:docPartObj>
        <w:docPartGallery w:val="Page Numbers (Top of Page)"/>
        <w:docPartUnique/>
      </w:docPartObj>
    </w:sdtPr>
    <w:sdtEndPr>
      <w:rPr>
        <w:noProof/>
      </w:rPr>
    </w:sdtEndPr>
    <w:sdtContent>
      <w:p w:rsidR="005C39F1" w:rsidRDefault="005C39F1">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5C39F1" w:rsidRDefault="005C39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07D"/>
    <w:rsid w:val="000A5577"/>
    <w:rsid w:val="0012080C"/>
    <w:rsid w:val="00141A4F"/>
    <w:rsid w:val="001E44E0"/>
    <w:rsid w:val="00286D44"/>
    <w:rsid w:val="004D7BEB"/>
    <w:rsid w:val="004E449C"/>
    <w:rsid w:val="005C39F1"/>
    <w:rsid w:val="007147C3"/>
    <w:rsid w:val="0076357D"/>
    <w:rsid w:val="008C4F11"/>
    <w:rsid w:val="00A708BB"/>
    <w:rsid w:val="00A86D0B"/>
    <w:rsid w:val="00B55D56"/>
    <w:rsid w:val="00CB207D"/>
    <w:rsid w:val="00DC0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1B1B1B"/>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577"/>
  </w:style>
  <w:style w:type="paragraph" w:styleId="Footer">
    <w:name w:val="footer"/>
    <w:basedOn w:val="Normal"/>
    <w:link w:val="FooterChar"/>
    <w:uiPriority w:val="99"/>
    <w:unhideWhenUsed/>
    <w:rsid w:val="000A5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5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1B1B1B"/>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577"/>
  </w:style>
  <w:style w:type="paragraph" w:styleId="Footer">
    <w:name w:val="footer"/>
    <w:basedOn w:val="Normal"/>
    <w:link w:val="FooterChar"/>
    <w:uiPriority w:val="99"/>
    <w:unhideWhenUsed/>
    <w:rsid w:val="000A5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4</cp:revision>
  <dcterms:created xsi:type="dcterms:W3CDTF">2021-01-25T07:01:00Z</dcterms:created>
  <dcterms:modified xsi:type="dcterms:W3CDTF">2021-01-25T12:05:00Z</dcterms:modified>
</cp:coreProperties>
</file>